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92A" w:rsidRPr="00236B0D" w:rsidRDefault="000B392A" w:rsidP="000B392A">
      <w:pPr>
        <w:rPr>
          <w:b/>
          <w:sz w:val="28"/>
          <w:szCs w:val="28"/>
        </w:rPr>
      </w:pPr>
      <w:bookmarkStart w:id="0" w:name="_GoBack"/>
      <w:bookmarkEnd w:id="0"/>
      <w:r>
        <w:rPr>
          <w:sz w:val="20"/>
          <w:szCs w:val="20"/>
        </w:rPr>
        <w:t>*********************************************************************************************************</w:t>
      </w:r>
    </w:p>
    <w:p w:rsidR="000B392A" w:rsidRDefault="000B392A" w:rsidP="000B392A">
      <w:pPr>
        <w:rPr>
          <w:b/>
        </w:rPr>
      </w:pPr>
      <w:r w:rsidRPr="00184577">
        <w:rPr>
          <w:b/>
        </w:rPr>
        <w:t xml:space="preserve">ROWAN’s </w:t>
      </w:r>
      <w:proofErr w:type="gramStart"/>
      <w:r w:rsidRPr="00184577">
        <w:rPr>
          <w:b/>
        </w:rPr>
        <w:t>LAW  -</w:t>
      </w:r>
      <w:proofErr w:type="gramEnd"/>
      <w:r w:rsidRPr="00184577">
        <w:rPr>
          <w:b/>
        </w:rPr>
        <w:t xml:space="preserve"> Concussion Awareness Rules for ALL Sport Organizations – became law July 1/19</w:t>
      </w:r>
    </w:p>
    <w:p w:rsidR="00055F90" w:rsidRPr="00184577" w:rsidRDefault="00055F90" w:rsidP="000B392A">
      <w:pPr>
        <w:rPr>
          <w:b/>
        </w:rPr>
      </w:pPr>
    </w:p>
    <w:p w:rsidR="000B392A" w:rsidRPr="00055F90" w:rsidRDefault="000B392A" w:rsidP="000B392A">
      <w:pPr>
        <w:rPr>
          <w:b/>
          <w:sz w:val="20"/>
          <w:szCs w:val="20"/>
        </w:rPr>
      </w:pPr>
      <w:r w:rsidRPr="00055F90">
        <w:rPr>
          <w:b/>
          <w:szCs w:val="24"/>
          <w:highlight w:val="cyan"/>
        </w:rPr>
        <w:t>All athletes under 26 years of age</w:t>
      </w:r>
      <w:r w:rsidRPr="00055F90">
        <w:rPr>
          <w:b/>
          <w:szCs w:val="24"/>
          <w:highlight w:val="yellow"/>
        </w:rPr>
        <w:t>, parents of athletes under 18</w:t>
      </w:r>
      <w:r w:rsidRPr="00055F90">
        <w:rPr>
          <w:b/>
          <w:szCs w:val="24"/>
        </w:rPr>
        <w:t xml:space="preserve">, </w:t>
      </w:r>
      <w:r w:rsidRPr="00055F90">
        <w:rPr>
          <w:b/>
          <w:szCs w:val="24"/>
          <w:highlight w:val="green"/>
        </w:rPr>
        <w:t>coaches, team trainers and officials</w:t>
      </w:r>
      <w:r w:rsidRPr="00055F90">
        <w:rPr>
          <w:b/>
          <w:szCs w:val="24"/>
        </w:rPr>
        <w:t xml:space="preserve"> must confirm every year that they have reviewed Ontario’s Concussion Awareness Resources.</w:t>
      </w:r>
    </w:p>
    <w:p w:rsidR="000B392A" w:rsidRPr="00055F90" w:rsidRDefault="000B392A" w:rsidP="000B392A">
      <w:pPr>
        <w:rPr>
          <w:b/>
          <w:szCs w:val="24"/>
        </w:rPr>
      </w:pPr>
      <w:r w:rsidRPr="00055F90">
        <w:rPr>
          <w:b/>
          <w:noProof/>
          <w:sz w:val="20"/>
          <w:szCs w:val="20"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193D1E" wp14:editId="324A729A">
                <wp:simplePos x="0" y="0"/>
                <wp:positionH relativeFrom="column">
                  <wp:posOffset>65405</wp:posOffset>
                </wp:positionH>
                <wp:positionV relativeFrom="paragraph">
                  <wp:posOffset>92710</wp:posOffset>
                </wp:positionV>
                <wp:extent cx="215265" cy="195580"/>
                <wp:effectExtent l="8255" t="6985" r="5080" b="698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" cy="195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5.15pt;margin-top:7.3pt;width:16.95pt;height:1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"/>
            </w:pict>
          </mc:Fallback>
        </mc:AlternateContent>
      </w:r>
    </w:p>
    <w:p w:rsidR="000B392A" w:rsidRPr="00055F90" w:rsidRDefault="000B392A" w:rsidP="000B392A">
      <w:pPr>
        <w:rPr>
          <w:b/>
          <w:szCs w:val="24"/>
        </w:rPr>
      </w:pPr>
      <w:r w:rsidRPr="00055F90">
        <w:rPr>
          <w:b/>
          <w:szCs w:val="24"/>
        </w:rPr>
        <w:t xml:space="preserve">                I have reviewed Ontario’s Concussion Awareness Resources during the past year.</w:t>
      </w:r>
    </w:p>
    <w:p w:rsidR="000B392A" w:rsidRPr="00055F90" w:rsidRDefault="000B392A" w:rsidP="000B392A">
      <w:pPr>
        <w:rPr>
          <w:b/>
          <w:szCs w:val="24"/>
        </w:rPr>
      </w:pPr>
      <w:r w:rsidRPr="00055F90">
        <w:rPr>
          <w:b/>
          <w:noProof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1B5B74" wp14:editId="4D90655B">
                <wp:simplePos x="0" y="0"/>
                <wp:positionH relativeFrom="column">
                  <wp:posOffset>71755</wp:posOffset>
                </wp:positionH>
                <wp:positionV relativeFrom="paragraph">
                  <wp:posOffset>67945</wp:posOffset>
                </wp:positionV>
                <wp:extent cx="208915" cy="201295"/>
                <wp:effectExtent l="5080" t="10795" r="5080" b="698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915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5.65pt;margin-top:5.35pt;width:16.45pt;height:15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"/>
            </w:pict>
          </mc:Fallback>
        </mc:AlternateContent>
      </w:r>
    </w:p>
    <w:p w:rsidR="000B392A" w:rsidRPr="00055F90" w:rsidRDefault="000B392A" w:rsidP="000B392A">
      <w:pPr>
        <w:rPr>
          <w:b/>
          <w:szCs w:val="24"/>
        </w:rPr>
      </w:pPr>
      <w:r w:rsidRPr="00055F90">
        <w:rPr>
          <w:b/>
          <w:szCs w:val="24"/>
        </w:rPr>
        <w:t xml:space="preserve">                   I have reviewed the </w:t>
      </w:r>
      <w:proofErr w:type="spellStart"/>
      <w:r w:rsidRPr="00055F90">
        <w:rPr>
          <w:b/>
          <w:szCs w:val="24"/>
        </w:rPr>
        <w:t>Geraldton</w:t>
      </w:r>
      <w:proofErr w:type="spellEnd"/>
      <w:r w:rsidRPr="00055F90">
        <w:rPr>
          <w:b/>
          <w:szCs w:val="24"/>
        </w:rPr>
        <w:t xml:space="preserve"> Curling Club’s Concussion Code of Conduct.</w:t>
      </w:r>
    </w:p>
    <w:p w:rsidR="000B392A" w:rsidRPr="00055F90" w:rsidRDefault="000B392A" w:rsidP="000B392A">
      <w:pPr>
        <w:tabs>
          <w:tab w:val="left" w:pos="-720"/>
        </w:tabs>
        <w:suppressAutoHyphens/>
        <w:jc w:val="both"/>
        <w:rPr>
          <w:szCs w:val="24"/>
          <w:lang w:val="en-GB"/>
        </w:rPr>
      </w:pPr>
    </w:p>
    <w:p w:rsidR="00D7792A" w:rsidRDefault="00055F90" w:rsidP="00055F90">
      <w:pPr>
        <w:ind w:left="360"/>
        <w:rPr>
          <w:b/>
          <w:szCs w:val="24"/>
        </w:rPr>
      </w:pPr>
      <w:r w:rsidRPr="00055F90">
        <w:rPr>
          <w:b/>
          <w:szCs w:val="24"/>
        </w:rPr>
        <w:t>NAME of PARTICIPANT (Adult or Minor</w:t>
      </w:r>
      <w:proofErr w:type="gramStart"/>
      <w:r w:rsidRPr="00055F90">
        <w:rPr>
          <w:b/>
          <w:szCs w:val="24"/>
        </w:rPr>
        <w:t>) :</w:t>
      </w:r>
      <w:proofErr w:type="gramEnd"/>
      <w:r w:rsidRPr="00055F90">
        <w:rPr>
          <w:b/>
          <w:szCs w:val="24"/>
        </w:rPr>
        <w:t xml:space="preserve"> _______________________________________ </w:t>
      </w:r>
    </w:p>
    <w:p w:rsidR="00D7792A" w:rsidRPr="00055F90" w:rsidRDefault="00D7792A" w:rsidP="00055F90">
      <w:pPr>
        <w:ind w:left="360"/>
        <w:rPr>
          <w:b/>
          <w:szCs w:val="24"/>
        </w:rPr>
      </w:pPr>
    </w:p>
    <w:p w:rsidR="00055F90" w:rsidRPr="00055F90" w:rsidRDefault="00055F90" w:rsidP="00055F90">
      <w:pPr>
        <w:ind w:left="360"/>
        <w:rPr>
          <w:b/>
          <w:szCs w:val="24"/>
        </w:rPr>
      </w:pPr>
      <w:r w:rsidRPr="00055F90">
        <w:rPr>
          <w:b/>
          <w:szCs w:val="24"/>
        </w:rPr>
        <w:t>TELEPHONE:   _______________________ EMAIL:  __________________________________________ </w:t>
      </w:r>
    </w:p>
    <w:p w:rsidR="00055F90" w:rsidRPr="00055F90" w:rsidRDefault="00055F90" w:rsidP="00055F90">
      <w:pPr>
        <w:ind w:left="360"/>
        <w:rPr>
          <w:b/>
          <w:szCs w:val="24"/>
        </w:rPr>
      </w:pPr>
    </w:p>
    <w:p w:rsidR="00055F90" w:rsidRPr="00055F90" w:rsidRDefault="00055F90" w:rsidP="00055F90">
      <w:pPr>
        <w:ind w:left="360"/>
        <w:rPr>
          <w:b/>
          <w:szCs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001"/>
        <w:gridCol w:w="1303"/>
        <w:gridCol w:w="3924"/>
        <w:gridCol w:w="4166"/>
      </w:tblGrid>
      <w:tr w:rsidR="00055F90" w:rsidRPr="00055F90" w:rsidTr="000418DC">
        <w:trPr>
          <w:trHeight w:val="363"/>
        </w:trPr>
        <w:tc>
          <w:tcPr>
            <w:tcW w:w="1024" w:type="dxa"/>
          </w:tcPr>
          <w:p w:rsidR="00055F90" w:rsidRPr="00055F90" w:rsidRDefault="00055F90" w:rsidP="000418DC">
            <w:pPr>
              <w:jc w:val="center"/>
              <w:rPr>
                <w:rFonts w:asciiTheme="minorHAnsi" w:hAnsiTheme="minorHAnsi"/>
                <w:b/>
              </w:rPr>
            </w:pPr>
            <w:r w:rsidRPr="00055F90">
              <w:rPr>
                <w:rFonts w:asciiTheme="minorHAnsi" w:hAnsiTheme="minorHAnsi"/>
                <w:b/>
              </w:rPr>
              <w:t>YEAR</w:t>
            </w:r>
          </w:p>
        </w:tc>
        <w:tc>
          <w:tcPr>
            <w:tcW w:w="1357" w:type="dxa"/>
          </w:tcPr>
          <w:p w:rsidR="00055F90" w:rsidRPr="00055F90" w:rsidRDefault="00055F90" w:rsidP="000418DC">
            <w:pPr>
              <w:jc w:val="center"/>
              <w:rPr>
                <w:rFonts w:asciiTheme="minorHAnsi" w:hAnsiTheme="minorHAnsi"/>
                <w:b/>
              </w:rPr>
            </w:pPr>
            <w:r w:rsidRPr="00055F90">
              <w:rPr>
                <w:rFonts w:asciiTheme="minorHAnsi" w:hAnsiTheme="minorHAnsi"/>
                <w:b/>
              </w:rPr>
              <w:t>Date</w:t>
            </w:r>
          </w:p>
        </w:tc>
        <w:tc>
          <w:tcPr>
            <w:tcW w:w="4171" w:type="dxa"/>
          </w:tcPr>
          <w:p w:rsidR="00055F90" w:rsidRPr="00055F90" w:rsidRDefault="00055F90" w:rsidP="000418DC">
            <w:pPr>
              <w:jc w:val="center"/>
              <w:rPr>
                <w:rFonts w:asciiTheme="minorHAnsi" w:hAnsiTheme="minorHAnsi"/>
                <w:b/>
              </w:rPr>
            </w:pPr>
            <w:r w:rsidRPr="00055F90">
              <w:rPr>
                <w:rFonts w:asciiTheme="minorHAnsi" w:hAnsiTheme="minorHAnsi"/>
                <w:b/>
              </w:rPr>
              <w:t xml:space="preserve">PRINTED NAME </w:t>
            </w:r>
          </w:p>
        </w:tc>
        <w:tc>
          <w:tcPr>
            <w:tcW w:w="4410" w:type="dxa"/>
          </w:tcPr>
          <w:p w:rsidR="00055F90" w:rsidRPr="00055F90" w:rsidRDefault="00055F90" w:rsidP="000418DC">
            <w:pPr>
              <w:jc w:val="center"/>
              <w:rPr>
                <w:rFonts w:asciiTheme="minorHAnsi" w:hAnsiTheme="minorHAnsi"/>
                <w:b/>
              </w:rPr>
            </w:pPr>
            <w:r w:rsidRPr="00055F90">
              <w:rPr>
                <w:rFonts w:asciiTheme="minorHAnsi" w:hAnsiTheme="minorHAnsi"/>
                <w:b/>
              </w:rPr>
              <w:t>SIGNATURE</w:t>
            </w:r>
          </w:p>
        </w:tc>
      </w:tr>
      <w:tr w:rsidR="00055F90" w:rsidRPr="00055F90" w:rsidTr="000418DC">
        <w:trPr>
          <w:trHeight w:val="567"/>
        </w:trPr>
        <w:tc>
          <w:tcPr>
            <w:tcW w:w="1024" w:type="dxa"/>
          </w:tcPr>
          <w:p w:rsidR="00055F90" w:rsidRPr="00055F90" w:rsidRDefault="00055F90" w:rsidP="000418DC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357" w:type="dxa"/>
          </w:tcPr>
          <w:p w:rsidR="00055F90" w:rsidRPr="00055F90" w:rsidRDefault="00055F90" w:rsidP="000418DC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171" w:type="dxa"/>
          </w:tcPr>
          <w:p w:rsidR="00055F90" w:rsidRPr="00055F90" w:rsidRDefault="00055F90" w:rsidP="000418DC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410" w:type="dxa"/>
          </w:tcPr>
          <w:p w:rsidR="00055F90" w:rsidRPr="00055F90" w:rsidRDefault="00055F90" w:rsidP="000418DC">
            <w:pPr>
              <w:rPr>
                <w:rFonts w:asciiTheme="minorHAnsi" w:hAnsiTheme="minorHAnsi"/>
                <w:b/>
              </w:rPr>
            </w:pPr>
          </w:p>
        </w:tc>
      </w:tr>
      <w:tr w:rsidR="00055F90" w:rsidRPr="00055F90" w:rsidTr="000418DC">
        <w:trPr>
          <w:trHeight w:val="545"/>
        </w:trPr>
        <w:tc>
          <w:tcPr>
            <w:tcW w:w="1024" w:type="dxa"/>
          </w:tcPr>
          <w:p w:rsidR="00055F90" w:rsidRPr="00055F90" w:rsidRDefault="00055F90" w:rsidP="000418DC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357" w:type="dxa"/>
          </w:tcPr>
          <w:p w:rsidR="00055F90" w:rsidRPr="00055F90" w:rsidRDefault="00055F90" w:rsidP="000418DC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171" w:type="dxa"/>
          </w:tcPr>
          <w:p w:rsidR="00055F90" w:rsidRPr="00055F90" w:rsidRDefault="00055F90" w:rsidP="000418DC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410" w:type="dxa"/>
          </w:tcPr>
          <w:p w:rsidR="00055F90" w:rsidRPr="00055F90" w:rsidRDefault="00055F90" w:rsidP="000418DC">
            <w:pPr>
              <w:rPr>
                <w:rFonts w:asciiTheme="minorHAnsi" w:hAnsiTheme="minorHAnsi"/>
                <w:b/>
              </w:rPr>
            </w:pPr>
          </w:p>
        </w:tc>
      </w:tr>
      <w:tr w:rsidR="00055F90" w:rsidRPr="00055F90" w:rsidTr="000418DC">
        <w:trPr>
          <w:trHeight w:val="566"/>
        </w:trPr>
        <w:tc>
          <w:tcPr>
            <w:tcW w:w="1024" w:type="dxa"/>
          </w:tcPr>
          <w:p w:rsidR="00055F90" w:rsidRPr="00055F90" w:rsidRDefault="00055F90" w:rsidP="000418DC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357" w:type="dxa"/>
          </w:tcPr>
          <w:p w:rsidR="00055F90" w:rsidRPr="00055F90" w:rsidRDefault="00055F90" w:rsidP="000418DC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171" w:type="dxa"/>
          </w:tcPr>
          <w:p w:rsidR="00055F90" w:rsidRPr="00055F90" w:rsidRDefault="00055F90" w:rsidP="000418DC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410" w:type="dxa"/>
          </w:tcPr>
          <w:p w:rsidR="00055F90" w:rsidRPr="00055F90" w:rsidRDefault="00055F90" w:rsidP="000418DC">
            <w:pPr>
              <w:rPr>
                <w:rFonts w:asciiTheme="minorHAnsi" w:hAnsiTheme="minorHAnsi"/>
                <w:b/>
              </w:rPr>
            </w:pPr>
          </w:p>
        </w:tc>
      </w:tr>
      <w:tr w:rsidR="00055F90" w:rsidRPr="00055F90" w:rsidTr="000418DC">
        <w:trPr>
          <w:trHeight w:val="566"/>
        </w:trPr>
        <w:tc>
          <w:tcPr>
            <w:tcW w:w="1024" w:type="dxa"/>
          </w:tcPr>
          <w:p w:rsidR="00055F90" w:rsidRPr="00055F90" w:rsidRDefault="00055F90" w:rsidP="000418DC">
            <w:pPr>
              <w:rPr>
                <w:rFonts w:asciiTheme="minorHAnsi" w:hAnsiTheme="minorHAnsi"/>
              </w:rPr>
            </w:pPr>
          </w:p>
        </w:tc>
        <w:tc>
          <w:tcPr>
            <w:tcW w:w="1357" w:type="dxa"/>
          </w:tcPr>
          <w:p w:rsidR="00055F90" w:rsidRPr="00055F90" w:rsidRDefault="00055F90" w:rsidP="000418DC">
            <w:pPr>
              <w:rPr>
                <w:rFonts w:asciiTheme="minorHAnsi" w:hAnsiTheme="minorHAnsi"/>
              </w:rPr>
            </w:pPr>
          </w:p>
        </w:tc>
        <w:tc>
          <w:tcPr>
            <w:tcW w:w="4171" w:type="dxa"/>
          </w:tcPr>
          <w:p w:rsidR="00055F90" w:rsidRPr="00055F90" w:rsidRDefault="00055F90" w:rsidP="000418DC">
            <w:pPr>
              <w:rPr>
                <w:rFonts w:asciiTheme="minorHAnsi" w:hAnsiTheme="minorHAnsi"/>
              </w:rPr>
            </w:pPr>
          </w:p>
        </w:tc>
        <w:tc>
          <w:tcPr>
            <w:tcW w:w="4410" w:type="dxa"/>
          </w:tcPr>
          <w:p w:rsidR="00055F90" w:rsidRPr="00055F90" w:rsidRDefault="00055F90" w:rsidP="000418DC">
            <w:pPr>
              <w:rPr>
                <w:rFonts w:asciiTheme="minorHAnsi" w:hAnsiTheme="minorHAnsi"/>
              </w:rPr>
            </w:pPr>
          </w:p>
        </w:tc>
      </w:tr>
    </w:tbl>
    <w:p w:rsidR="00055F90" w:rsidRPr="00055F90" w:rsidRDefault="00055F90" w:rsidP="00055F90">
      <w:pPr>
        <w:ind w:left="360"/>
        <w:rPr>
          <w:szCs w:val="24"/>
        </w:rPr>
      </w:pPr>
    </w:p>
    <w:p w:rsidR="00055F90" w:rsidRPr="00055F90" w:rsidRDefault="00055F90" w:rsidP="00055F90">
      <w:pPr>
        <w:rPr>
          <w:szCs w:val="24"/>
        </w:rPr>
      </w:pPr>
    </w:p>
    <w:p w:rsidR="00941A8C" w:rsidRDefault="00941A8C"/>
    <w:sectPr w:rsidR="00941A8C" w:rsidSect="0038212C">
      <w:footerReference w:type="even" r:id="rId7"/>
      <w:footerReference w:type="default" r:id="rId8"/>
      <w:pgSz w:w="12240" w:h="15840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B50" w:rsidRDefault="003A2B50">
      <w:r>
        <w:separator/>
      </w:r>
    </w:p>
  </w:endnote>
  <w:endnote w:type="continuationSeparator" w:id="0">
    <w:p w:rsidR="003A2B50" w:rsidRDefault="003A2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Calibri (Body)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98328174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2B6211" w:rsidRDefault="000B392A" w:rsidP="00A538D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2B6211" w:rsidRDefault="003A2B50" w:rsidP="002B621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  <w:sz w:val="16"/>
        <w:szCs w:val="16"/>
      </w:rPr>
      <w:id w:val="400800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2B6211" w:rsidRPr="008D5B54" w:rsidRDefault="000B392A" w:rsidP="00A538D7">
        <w:pPr>
          <w:pStyle w:val="Footer"/>
          <w:framePr w:wrap="none" w:vAnchor="text" w:hAnchor="margin" w:xAlign="right" w:y="1"/>
          <w:rPr>
            <w:rStyle w:val="PageNumber"/>
            <w:sz w:val="16"/>
            <w:szCs w:val="16"/>
          </w:rPr>
        </w:pPr>
        <w:r w:rsidRPr="008D5B54">
          <w:rPr>
            <w:rStyle w:val="PageNumber"/>
            <w:sz w:val="16"/>
            <w:szCs w:val="16"/>
          </w:rPr>
          <w:fldChar w:fldCharType="begin"/>
        </w:r>
        <w:r w:rsidRPr="008D5B54">
          <w:rPr>
            <w:rStyle w:val="PageNumber"/>
            <w:sz w:val="16"/>
            <w:szCs w:val="16"/>
          </w:rPr>
          <w:instrText xml:space="preserve"> PAGE </w:instrText>
        </w:r>
        <w:r w:rsidRPr="008D5B54">
          <w:rPr>
            <w:rStyle w:val="PageNumber"/>
            <w:sz w:val="16"/>
            <w:szCs w:val="16"/>
          </w:rPr>
          <w:fldChar w:fldCharType="separate"/>
        </w:r>
        <w:r w:rsidR="00163D91">
          <w:rPr>
            <w:rStyle w:val="PageNumber"/>
            <w:noProof/>
            <w:sz w:val="16"/>
            <w:szCs w:val="16"/>
          </w:rPr>
          <w:t>1</w:t>
        </w:r>
        <w:r w:rsidRPr="008D5B54">
          <w:rPr>
            <w:rStyle w:val="PageNumber"/>
            <w:sz w:val="16"/>
            <w:szCs w:val="16"/>
          </w:rPr>
          <w:fldChar w:fldCharType="end"/>
        </w:r>
      </w:p>
    </w:sdtContent>
  </w:sdt>
  <w:p w:rsidR="002B6211" w:rsidRPr="00D329AB" w:rsidRDefault="000B392A" w:rsidP="002B6211">
    <w:pPr>
      <w:pStyle w:val="Footer"/>
      <w:ind w:right="360"/>
      <w:rPr>
        <w:rFonts w:cs="Calibri (Body)"/>
        <w:sz w:val="16"/>
        <w:szCs w:val="16"/>
      </w:rPr>
    </w:pPr>
    <w:r>
      <w:rPr>
        <w:rFonts w:eastAsia="Times New Roman" w:cs="Calibri (Body)"/>
        <w:bCs/>
        <w:sz w:val="16"/>
        <w:szCs w:val="16"/>
        <w:lang w:eastAsia="x-none" w:bidi="en-US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B50" w:rsidRDefault="003A2B50">
      <w:r>
        <w:separator/>
      </w:r>
    </w:p>
  </w:footnote>
  <w:footnote w:type="continuationSeparator" w:id="0">
    <w:p w:rsidR="003A2B50" w:rsidRDefault="003A2B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92A"/>
    <w:rsid w:val="00055F90"/>
    <w:rsid w:val="000B392A"/>
    <w:rsid w:val="00163D91"/>
    <w:rsid w:val="003915DE"/>
    <w:rsid w:val="003A2B50"/>
    <w:rsid w:val="004B06A4"/>
    <w:rsid w:val="00941A8C"/>
    <w:rsid w:val="00B80EC2"/>
    <w:rsid w:val="00D7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92A"/>
    <w:pPr>
      <w:widowControl w:val="0"/>
      <w:spacing w:after="0" w:line="240" w:lineRule="auto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B39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392A"/>
    <w:rPr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0B392A"/>
  </w:style>
  <w:style w:type="table" w:styleId="TableGrid">
    <w:name w:val="Table Grid"/>
    <w:basedOn w:val="TableNormal"/>
    <w:uiPriority w:val="39"/>
    <w:rsid w:val="00055F90"/>
    <w:pPr>
      <w:autoSpaceDN w:val="0"/>
      <w:spacing w:after="0" w:line="240" w:lineRule="auto"/>
    </w:pPr>
    <w:rPr>
      <w:rFonts w:ascii="Aptos" w:eastAsia="Aptos" w:hAnsi="Aptos" w:cs="Times New Roman"/>
      <w:kern w:val="3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92A"/>
    <w:pPr>
      <w:widowControl w:val="0"/>
      <w:spacing w:after="0" w:line="240" w:lineRule="auto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B39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392A"/>
    <w:rPr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0B392A"/>
  </w:style>
  <w:style w:type="table" w:styleId="TableGrid">
    <w:name w:val="Table Grid"/>
    <w:basedOn w:val="TableNormal"/>
    <w:uiPriority w:val="39"/>
    <w:rsid w:val="00055F90"/>
    <w:pPr>
      <w:autoSpaceDN w:val="0"/>
      <w:spacing w:after="0" w:line="240" w:lineRule="auto"/>
    </w:pPr>
    <w:rPr>
      <w:rFonts w:ascii="Aptos" w:eastAsia="Aptos" w:hAnsi="Aptos" w:cs="Times New Roman"/>
      <w:kern w:val="3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Saarimaki</dc:creator>
  <cp:lastModifiedBy>Karen Saarimaki</cp:lastModifiedBy>
  <cp:revision>2</cp:revision>
  <dcterms:created xsi:type="dcterms:W3CDTF">2026-10-16T13:10:00Z</dcterms:created>
  <dcterms:modified xsi:type="dcterms:W3CDTF">2026-10-16T13:10:00Z</dcterms:modified>
</cp:coreProperties>
</file>